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Fractyl Health,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001-41942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27-3553477</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 Van de Graaff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Burlington,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902-8800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GUTS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15, 2025, Fractyl Health, Inc. (the “Company”) issued a press release furnished as Exhibit 99.1 to this Current Report on Form 8-K and incorporated herein by reference. The matters announced in the press release are discussed below in Item 8.01 to this Current Report.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2025, the Company provided notice (the “Call Notice”) to the holders of its outstanding Tranche A Common Stock Purchase Warrants (the “Tranche A Warrants”) to purchase shares of the Company’s common stock, par value $0.00001 per share (the “Common Stock”) that it has achieved the performance targets to call such warrants for cancellation, and will cancel the Tranche A Warrants for consideration of $0.00001 per warrant at 6:30 p.m., New York City, time on December 30, 2025 (the “Cancellation Date”).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Instead of accepting the nominal consideration for cancellation of their warrants, Holders of the Tranche A Warrants may instead elect to exercise their Tranche A Warrants at an exercise price of $1.05 per underlying share of Common Stock until 6:30 p.m., New York City time, on the Cancellation Date. Any Tranche A Warrants that remain unexercised at such time will be cancelled for cash consideration of $0.00001 per underlying share.</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hereof, the Company has 17,063,073 Tranche A Warrants outstanding. The last reported sale price of the Company’s Common Stock on The Nasdaq Global Market on December 15, 2025 was $2.24 per share.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Tranche A Warrants were issued in connection with the Company’s underwritten public offering that priced on August 6, 2025. The Tranche A Warrants have a two year term and are callable at the Company’s option if, after the release of three-month randomized midpoint clinical data from the Company’s ongoing REMAIN-1 study, which data was published on September 26, 2025, certain trading conditions are satisfied, including (i) the daily volume weighted average price of the Common Stock on the Nasdaq Global Market exceeding $1.37 per share for 15 consecutive trading days (the “Measurement Period”) and (ii) the average daily dollar volume of the Common Stock on the Nasdaq Global Market exceeds $2,000,000 per day for such Measurement Period. These performance targets were achieved at the close of trading on December 15, 2025. The shares of Common Stock underlying the Tranche A Warrants have been registered by the Company under the Securities Act of 1933, as amended, and are covered by a registration statement filed with, and declared effective by, the Securities and Exchange Commission (the “SEC”) (File No. 333-285522).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Call Notice delivered by the Company is filed as Exhibit 99.2 hereto and is incorporated herein by reference.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this Current Report on Form 8-K, the press release regarding the Call Notice attached as Exhibit 99.1 nor the Call Notice attached as Exhibit 99.2 constitutes an offer to sell or the solicitation of an offer to buy any securities of the Company, and the foregoing shall not constitute an offer, solicitation or sale in any jurisdiction in which such offering, solicitation or sale would be unlawful.</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and other federal securities laws. The use of words such as “may,” “might,” “will,” “would,” “should,” “expect,” “believe,” “estimate,” and other similar expressions are intended to identify forward-looking statements. Such forward-looking statements include, but are not limited to, statements related to the call of the Tranche A Warrants. All forward-looking statements are based on estimates and assumptions by the Company’s management that, although the Company believes to be reasonable, are inherently uncertain. All forward-looking statements are subject to risks and uncertainties that may cause actual results to differ materially from those that the Company expected. These statements are also subject to a number of material risks and uncertainties that are described in detail in the Company’s SEC filings, including in the Company’s Annual Report on Form 10-K for the year ended December 31, 2024 and Quarterly Report on Form 10-Q for the quarter ended September 30, 2025, which are available on the SEC’s website at www.sec.gov. Additional information will be made available in other filings that the Company makes from time to time with the SEC. These forward-looking statements speak only as of the date hereof, and the Company disclaims any obligation to update these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9"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548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0240"/>
          </w:cols>
          <w:pgMar w:left="320" w:top="1089" w:right="1339" w:bottom="1440" w:gutter="0" w:footer="0" w:header="0"/>
        </w:sectPr>
      </w:pP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wp:posOffset>
            </wp:positionV>
            <wp:extent cx="200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u w:val="single" w:color="auto"/>
          <w:color w:val="0000FF"/>
        </w:rPr>
        <w:t>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-635</wp:posOffset>
            </wp:positionV>
            <wp:extent cx="200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 dated December 15,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 Notice, dated December 15,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630555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780" w:space="720"/>
            <w:col w:w="7740"/>
          </w:cols>
          <w:pgMar w:left="320" w:top="1089" w:right="1339" w:bottom="1440" w:gutter="0" w:footer="0" w:header="0"/>
          <w:type w:val="continuous"/>
        </w:sectPr>
      </w:pPr>
    </w:p>
    <w:bookmarkStart w:id="3" w:name="page4"/>
    <w:bookmarkEnd w:id="3"/>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Fractyl Health,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December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Harith Rajagopalan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Harith Rajagopalan, M.D., Ph.D.</w:t>
      </w:r>
    </w:p>
    <w:p>
      <w:pPr>
        <w:spacing w:after="0" w:line="3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765" w:right="12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 xml:space="preserve">Exhibit </w:t>
      </w:r>
      <w:r>
        <w:rPr>
          <w:rFonts w:ascii="Times New Roman" w:cs="Times New Roman" w:eastAsia="Times New Roman" w:hAnsi="Times New Roman"/>
          <w:sz w:val="19"/>
          <w:szCs w:val="19"/>
          <w:color w:val="auto"/>
        </w:rPr>
        <w:t>99.1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Fractyl Health Announces Call of Tranche A Warrants Tied to August 2025 Public Offering Following Achievement of Clinical and Trading Milestones</w:t>
      </w:r>
    </w:p>
    <w:p>
      <w:pPr>
        <w:spacing w:after="0" w:line="69" w:lineRule="exact"/>
        <w:rPr>
          <w:sz w:val="20"/>
          <w:szCs w:val="20"/>
          <w:color w:val="auto"/>
        </w:rPr>
      </w:pPr>
    </w:p>
    <w:p>
      <w:pPr>
        <w:jc w:val="center"/>
        <w:ind w:right="40"/>
        <w:spacing w:after="0" w:line="271" w:lineRule="auto"/>
        <w:rPr>
          <w:sz w:val="20"/>
          <w:szCs w:val="20"/>
          <w:color w:val="auto"/>
        </w:rPr>
      </w:pPr>
      <w:r>
        <w:rPr>
          <w:rFonts w:ascii="Arial" w:cs="Arial" w:eastAsia="Arial" w:hAnsi="Arial"/>
          <w:sz w:val="18"/>
          <w:szCs w:val="18"/>
          <w:color w:val="auto"/>
        </w:rPr>
        <w:t>Holders will have until December 30, 2025 to exercise Tranche A Warrants at $1.05 per share, enabling up to $17.9 million in potential gross proceeds</w:t>
      </w:r>
    </w:p>
    <w:p>
      <w:pPr>
        <w:spacing w:after="0" w:line="7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BURLINGTON, Mass., December 15, 2025 (GLOBE NEWSWIRE) </w:t>
      </w:r>
      <w:r>
        <w:rPr>
          <w:rFonts w:ascii="Arial" w:cs="Arial" w:eastAsia="Arial" w:hAnsi="Arial"/>
          <w:sz w:val="18"/>
          <w:szCs w:val="18"/>
          <w:color w:val="auto"/>
        </w:rPr>
        <w:t>– Fractyl Health, Inc. (Nasdaq: GUTS) (the “Company” or “Fractyl”), a</w:t>
      </w:r>
      <w:r>
        <w:rPr>
          <w:rFonts w:ascii="Arial" w:cs="Arial" w:eastAsia="Arial" w:hAnsi="Arial"/>
          <w:sz w:val="18"/>
          <w:szCs w:val="18"/>
          <w:b w:val="1"/>
          <w:bCs w:val="1"/>
          <w:color w:val="auto"/>
        </w:rPr>
        <w:t xml:space="preserve"> </w:t>
      </w:r>
      <w:r>
        <w:rPr>
          <w:rFonts w:ascii="Arial" w:cs="Arial" w:eastAsia="Arial" w:hAnsi="Arial"/>
          <w:sz w:val="18"/>
          <w:szCs w:val="18"/>
          <w:color w:val="auto"/>
        </w:rPr>
        <w:t>metabolic therapeutics company focused on pioneering pattern-breaking approaches that treat root causes of obesity and type 2 diabetes (“T2D”), today announced that it will call all of its outstanding Tranche A Common Stock Purchase Warrants (the “Tranche A Warrants”) to purchase shares of the Company’s common stock, par value $ 0.00001 per share (the “Common Stock”) for cancellation for cash consideration of $0.00001 per underlying share at 6:30 p.m., New York City time, on December 30, 2025 (the “Cancellation Date”). The Tranche A Warrants were issued in connection with the Company’s underwritten public offering that priced on August 6, 2025 (the “August Offering”).</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Instead of accepting the nominal consideration for cancellation of their warrants, holders of the Tranche A Warrants may instead elect to exercise their Tranche A Warrants in whole or in part at an exercise price of $1.05 per share until 6:30 p.m., New York City time, on the Cancellation Date. Any Tranche A Warrants that remain unexercised at such time will be cancelled for cash consideration of $0.00001 per underlying share.</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date hereof, the Company has approximately 17,063,073 Tranche A Warrants outstanding. The last reported sale price of the Common Stock on The Nasdaq Global Market on December 15, 2025 was $2.24 per share, a $1.19 premium to the exercise price of the Tranche A Warrants.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Holders of Tranche A Warrants in “street name” should immediately contact their broker to determine their broker’s procedure for exercising their Tranche A Warrants since the process to exercise is voluntary.</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call was enabled after the Company satisfied the clinical and market performance conditions, including the release of positive three-month randomized midpoint data from the ongoing REMAIN-1 study and the satisfaction of certain trading conditions, including the Common Stock exceeding an average closing price of $1.37 per share for 15 consecutive trading days with required minimum trading volumes, which conditions were met as of the close of trading today on The Nasdaq Global Market.</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Any Tranche A Warrants that remain unexercised immediately after 6:30 p.m., New York City time on the Cancellation Date will be void and no longer exercisable, and the holders of those Tranche A Warrants will be entitled to receive $0.00001 per share underlying such Tranche A Warrant.</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all outstanding Tranche A Warrants are exercised prior to the Cancellation Date, Fractyl will receive approximately $17.9 million in additional gross proceeds, before deducting any applicable fees and expenses. These potential proceeds would further strengthen the Company’s balance sheet as it advances its clinical program toward key data readouts anticipated starting in January 2026.</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shares of Common Stock underlying the Tranche A Warrants have been registered by Fractyl under the Securities Act of 1933, as amended, and are covered by a registration statement filed with, and declared effective by, the Securities and Exchange Commission (the “SEC”) (File No. 333-285522).</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Questions concerning call and exercise of the Tranche A Warrants can be directed to Equiniti Trust Company, LLC, 28 Liberty Street, Floor 53, New York, NY 10005, Attention: Reorganization Department. For a copy of the call notice sent to the holders of the Tranche A Warrants and a prospectus relating to the shares of Common Stock issuable upon exercise of the Tranche A Warrants, please send an email request to </w:t>
      </w:r>
      <w:r>
        <w:rPr>
          <w:rFonts w:ascii="Arial" w:cs="Arial" w:eastAsia="Arial" w:hAnsi="Arial"/>
          <w:sz w:val="18"/>
          <w:szCs w:val="18"/>
          <w:b w:val="1"/>
          <w:bCs w:val="1"/>
          <w:u w:val="single" w:color="auto"/>
          <w:color w:val="auto"/>
        </w:rPr>
        <w:t>IR@fractyl.com</w:t>
      </w:r>
      <w:r>
        <w:rPr>
          <w:rFonts w:ascii="Arial" w:cs="Arial" w:eastAsia="Arial" w:hAnsi="Arial"/>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press release shall not constitute an offer to sell or the solicitation of an offer to buy any securities of Fractyl, nor shall there be any sale of these securities in any state or other jurisdiction in which such offer, solicitation or sale would be unlawful.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Fractyl Health</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Fractyl Health is a metabolic therapeutics company focused on pioneering new approaches to the treatment of metabolic diseases, including obesity and T2D. Despite advances in treatment over the last 50 years, obesity and T2D continue to be rapidly growing drivers of morbidity and mortality in the 21st century. Fractyl’s goal is to transform metabolic disease treatment from chronic symptomatic management to durable disease-modifying therapies that target the organ-level root causes of disease. The Company has a robust and growing IP portfolio, with 35 granted U.S. patents and approximately 45 pending U.S. applications, along with numerous foreign issued patents and pending applications. Fractyl is based in Burlington, MA. For more information, visit www.fractyl.com.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contained in this press release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without limitation, statements regarding the call of the Tranche A Warrants. These statements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These statements are also subject to a number of material risks and uncertainties that are discussed under the caption “Risk Factors” in our Annual Report on Form 10-K for the year ended December 31, 2024 and Quarterly Report on Form 10-Q for the quarter ended September 30, 2025, filed with the Securities and Exchange Commission on November 12, 2025 and in our other filings with the SEC. These forward-looking statements are based on management’s current estimates and expectations. While the Company may elect to update such forward-looking statements at some point in the future, the Company disclaims any obligation to do so, even if subsequent events cause its views to 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Brian Luque, Head of Investor Relations and Corporate Development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IR@fractyl.com, 951.206.1200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1099185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00" w:lineRule="exact"/>
        <w:rPr>
          <w:sz w:val="20"/>
          <w:szCs w:val="20"/>
          <w:color w:val="auto"/>
        </w:rPr>
      </w:pPr>
    </w:p>
    <w:p>
      <w:pPr>
        <w:spacing w:after="0" w:line="241"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15, 2025</w:t>
      </w:r>
    </w:p>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CALL NOTICE FOR ALL TRANCHE A COMMON STOCK PURCHASE WARRANTS (CUSIP 35168W129)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Tranche A Warrant Holder,</w:t>
      </w:r>
    </w:p>
    <w:p>
      <w:pPr>
        <w:spacing w:after="0" w:line="221"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Fractyl Health,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hereby gives notice that it is calling for cancellation, at 6:30 p.m., New York City time, on December 30, 2025 (the “</w:t>
      </w:r>
      <w:r>
        <w:rPr>
          <w:rFonts w:ascii="Times New Roman" w:cs="Times New Roman" w:eastAsia="Times New Roman" w:hAnsi="Times New Roman"/>
          <w:sz w:val="18"/>
          <w:szCs w:val="18"/>
          <w:b w:val="1"/>
          <w:bCs w:val="1"/>
          <w:i w:val="1"/>
          <w:iCs w:val="1"/>
          <w:color w:val="auto"/>
        </w:rPr>
        <w:t>Cancellation Date</w:t>
      </w:r>
      <w:r>
        <w:rPr>
          <w:rFonts w:ascii="Times New Roman" w:cs="Times New Roman" w:eastAsia="Times New Roman" w:hAnsi="Times New Roman"/>
          <w:sz w:val="18"/>
          <w:szCs w:val="18"/>
          <w:color w:val="auto"/>
        </w:rPr>
        <w:t>”), all of the Company’s outstanding Tranche A Common Stock Purchase Warrants (the “</w:t>
      </w:r>
      <w:r>
        <w:rPr>
          <w:rFonts w:ascii="Times New Roman" w:cs="Times New Roman" w:eastAsia="Times New Roman" w:hAnsi="Times New Roman"/>
          <w:sz w:val="18"/>
          <w:szCs w:val="18"/>
          <w:b w:val="1"/>
          <w:bCs w:val="1"/>
          <w:i w:val="1"/>
          <w:iCs w:val="1"/>
          <w:color w:val="auto"/>
        </w:rPr>
        <w:t>Tranche A Warrants</w:t>
      </w:r>
      <w:r>
        <w:rPr>
          <w:rFonts w:ascii="Times New Roman" w:cs="Times New Roman" w:eastAsia="Times New Roman" w:hAnsi="Times New Roman"/>
          <w:sz w:val="18"/>
          <w:szCs w:val="18"/>
          <w:color w:val="auto"/>
        </w:rPr>
        <w:t>”) to purchase shares of the Company’s common stock, par value $0.00001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were issued under the Warrant Agency Agreement, dated August 7, 2025, by and between the Company and Equiniti Trust Company, LLC, as warrant agent (the “</w:t>
      </w:r>
      <w:r>
        <w:rPr>
          <w:rFonts w:ascii="Times New Roman" w:cs="Times New Roman" w:eastAsia="Times New Roman" w:hAnsi="Times New Roman"/>
          <w:sz w:val="18"/>
          <w:szCs w:val="18"/>
          <w:b w:val="1"/>
          <w:bCs w:val="1"/>
          <w:i w:val="1"/>
          <w:iCs w:val="1"/>
          <w:color w:val="auto"/>
        </w:rPr>
        <w:t>Warrant Agency Agreement</w:t>
      </w:r>
      <w:r>
        <w:rPr>
          <w:rFonts w:ascii="Times New Roman" w:cs="Times New Roman" w:eastAsia="Times New Roman" w:hAnsi="Times New Roman"/>
          <w:sz w:val="18"/>
          <w:szCs w:val="18"/>
          <w:color w:val="auto"/>
        </w:rPr>
        <w:t>”). Each Tranche A Warrant entitles the holder thereof to purchase one share of Common Stock. Pursuant to the Tranche A Warrant, a holder may exercise its Tranche A Warrants in whole or in part for shares of Common Stock at a price of $1.05 per share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Any Tranche A Warrants that remain unexercised at 6:30 p.m., New York City time, on the Cancellation Date will be void and no longer exercisable and their holders will have no rights with respect to those Tranche A Warrants, except to receive consideration equal to $0.00001 per share (the “</w:t>
      </w:r>
      <w:r>
        <w:rPr>
          <w:rFonts w:ascii="Times New Roman" w:cs="Times New Roman" w:eastAsia="Times New Roman" w:hAnsi="Times New Roman"/>
          <w:sz w:val="18"/>
          <w:szCs w:val="18"/>
          <w:b w:val="1"/>
          <w:bCs w:val="1"/>
          <w:i w:val="1"/>
          <w:iCs w:val="1"/>
          <w:color w:val="auto"/>
        </w:rPr>
        <w:t>Cancellation Consideration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OF CALL; CESSATION OF RIGHTS</w:t>
      </w:r>
    </w:p>
    <w:p>
      <w:pPr>
        <w:spacing w:after="0" w:line="225" w:lineRule="exact"/>
        <w:rPr>
          <w:sz w:val="20"/>
          <w:szCs w:val="20"/>
          <w:color w:val="auto"/>
        </w:rPr>
      </w:pPr>
    </w:p>
    <w:p>
      <w:pPr>
        <w:jc w:val="both"/>
        <w:ind w:firstLine="515"/>
        <w:spacing w:after="0" w:line="257" w:lineRule="auto"/>
        <w:rPr>
          <w:sz w:val="20"/>
          <w:szCs w:val="20"/>
          <w:color w:val="auto"/>
        </w:rPr>
      </w:pPr>
      <w:r>
        <w:rPr>
          <w:rFonts w:ascii="Times New Roman" w:cs="Times New Roman" w:eastAsia="Times New Roman" w:hAnsi="Times New Roman"/>
          <w:sz w:val="18"/>
          <w:szCs w:val="18"/>
          <w:b w:val="1"/>
          <w:bCs w:val="1"/>
          <w:color w:val="auto"/>
        </w:rPr>
        <w:t>The rights of the Tranche A Warrant holders to exercise their Tranche A Warrants will terminate immediately prior to 6:30 p.m., New York City time, on the Cancellation Date.</w:t>
      </w:r>
      <w:r>
        <w:rPr>
          <w:rFonts w:ascii="Times New Roman" w:cs="Times New Roman" w:eastAsia="Times New Roman" w:hAnsi="Times New Roman"/>
          <w:sz w:val="18"/>
          <w:szCs w:val="18"/>
          <w:color w:val="auto"/>
        </w:rPr>
        <w:t>At 6:30 p.m., New York City time, on the Cancellation Date and thereafter, holders of unexercised Tranche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Warrants will have no rights with respect to those Tranche A Warrants, except to receive, upon surrender of their Tranche A Warrant certificates, the Cancellation Consideration. We encourage you to consult with your broker, financial advisor and/or tax advisor to consider whether or not to exercise your Tranche A Warrants. </w:t>
      </w:r>
      <w:r>
        <w:rPr>
          <w:rFonts w:ascii="Times New Roman" w:cs="Times New Roman" w:eastAsia="Times New Roman" w:hAnsi="Times New Roman"/>
          <w:sz w:val="18"/>
          <w:szCs w:val="18"/>
          <w:b w:val="1"/>
          <w:bCs w:val="1"/>
          <w:color w:val="auto"/>
        </w:rPr>
        <w:t>Note that the act of exercising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VOLUNTARY</w:t>
      </w:r>
      <w:r>
        <w:rPr>
          <w:rFonts w:ascii="Times New Roman" w:cs="Times New Roman" w:eastAsia="Times New Roman" w:hAnsi="Times New Roman"/>
          <w:sz w:val="18"/>
          <w:szCs w:val="18"/>
          <w:b w:val="1"/>
          <w:bCs w:val="1"/>
          <w:color w:val="auto"/>
        </w:rPr>
        <w:t>, meaning holders must instruct their broker to submit the Tranche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 for exercise.</w:t>
      </w:r>
    </w:p>
    <w:p>
      <w:pPr>
        <w:spacing w:after="0" w:line="186"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Company is exercising this right to call the Tranche A Warrants for cancellation pursuant to Section 2 of the Tranche A Warrant. Pursuant to Section 2(f) of the Tranche A Warrant, the Company has the right to call all of the outstanding Tranche A Warrants if, after the release by the Company of three month randomized midpoint clinical data from its REMAIN-1 study of Revita in patients with obesity after discontinuation of GLP-1 drugs, (i) the daily volume weighted average price (the “</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of the Common Stock on the Nasdaq Global Market exceeds $1.37 per share for 15 consecutive trading days (the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and (ii) the average daily dollar volume exceeds $2,000,000 per day for such Measurement Period. The Company released three month randomized midpoint clinical data from the REMAIN-1 study on September 26, 2025 and as of the close of trading on the Nasdaq Global Market on the date hereof, the VWAP of the Common Stock has been at least $1.37 per share and the average daily dollar volume has exceeded $2,000,000 per day for the applicable Measurement Period. Therefore, the Company may call the Tranche A Warrants for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EXERCISE PROCEDURE</w:t>
      </w:r>
    </w:p>
    <w:p>
      <w:pPr>
        <w:spacing w:after="0" w:line="225"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Tranche A Warrant holders have until 6:30 p.m., New York City time, on the Cancellation Date to exercise their Tranche A Warrants to purchase Common Stock. Tranche A Warrants may only be exercised for cash. </w:t>
      </w:r>
      <w:r>
        <w:rPr>
          <w:rFonts w:ascii="Times New Roman" w:cs="Times New Roman" w:eastAsia="Times New Roman" w:hAnsi="Times New Roman"/>
          <w:sz w:val="18"/>
          <w:szCs w:val="18"/>
          <w:color w:val="auto"/>
        </w:rPr>
        <w:t>Each Tranche A Warrant entitles the holder thereof to purchase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of Common Stock. Pursuant to the Tranche A Warrant, a holder must exercise its Tranche A Warrants in whole or in part for shares of Common Stock at the Exercise Price of $1.05 per share</w:t>
      </w:r>
      <w:r>
        <w:rPr>
          <w:rFonts w:ascii="Times New Roman" w:cs="Times New Roman" w:eastAsia="Times New Roman" w:hAnsi="Times New Roman"/>
          <w:sz w:val="19"/>
          <w:szCs w:val="19"/>
          <w:color w:val="auto"/>
        </w:rPr>
        <w:t>. No fractional shares or scrip representing fractional shares shall be issued upon exercise. As to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Wire instructions will be provided to the Depository Trust Company and will otherwise be provided upon request.</w:t>
      </w:r>
    </w:p>
    <w:p>
      <w:pPr>
        <w:spacing w:after="0" w:line="175" w:lineRule="exact"/>
        <w:rPr>
          <w:sz w:val="20"/>
          <w:szCs w:val="20"/>
          <w:color w:val="auto"/>
        </w:rPr>
      </w:pPr>
    </w:p>
    <w:p>
      <w:pPr>
        <w:ind w:right="840" w:firstLine="51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Those who hold their Tranche A Warrants in “street name” should immediately contact their broker to determine their broker’s procedure for exercising their Tranche A Warrants since the process to exercise is </w:t>
      </w:r>
      <w:r>
        <w:rPr>
          <w:rFonts w:ascii="Times New Roman" w:cs="Times New Roman" w:eastAsia="Times New Roman" w:hAnsi="Times New Roman"/>
          <w:sz w:val="18"/>
          <w:szCs w:val="18"/>
          <w:b w:val="1"/>
          <w:bCs w:val="1"/>
          <w:u w:val="single" w:color="auto"/>
          <w:color w:val="auto"/>
        </w:rPr>
        <w:t>VOLUNTARY</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Persons who are holders of record of their Tranche A Warrants may exercise their Tranche A Warrants by sending:</w:t>
      </w:r>
    </w:p>
    <w:p>
      <w:pPr>
        <w:spacing w:after="0" w:line="225" w:lineRule="exact"/>
        <w:rPr>
          <w:sz w:val="20"/>
          <w:szCs w:val="20"/>
          <w:color w:val="auto"/>
        </w:rPr>
      </w:pPr>
    </w:p>
    <w:p>
      <w:pPr>
        <w:ind w:left="700" w:hanging="17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Tranche A Warrant certificate;</w:t>
      </w:r>
    </w:p>
    <w:p>
      <w:pPr>
        <w:spacing w:after="0" w:line="225" w:lineRule="exact"/>
        <w:rPr>
          <w:rFonts w:ascii="Times New Roman" w:cs="Times New Roman" w:eastAsia="Times New Roman" w:hAnsi="Times New Roman"/>
          <w:sz w:val="18"/>
          <w:szCs w:val="18"/>
          <w:color w:val="auto"/>
        </w:rPr>
      </w:pPr>
    </w:p>
    <w:p>
      <w:pPr>
        <w:ind w:right="20" w:firstLine="523"/>
        <w:spacing w:after="0" w:line="282" w:lineRule="auto"/>
        <w:tabs>
          <w:tab w:leader="none" w:pos="7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fully and properly completed “Notice of Exercise” (a form of which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duly executed and indicating, among of things, the number of Tranche A Warrants being exercised; and</w:t>
      </w:r>
    </w:p>
    <w:p>
      <w:pPr>
        <w:spacing w:after="0" w:line="161" w:lineRule="exact"/>
        <w:rPr>
          <w:rFonts w:ascii="Times New Roman" w:cs="Times New Roman" w:eastAsia="Times New Roman" w:hAnsi="Times New Roman"/>
          <w:sz w:val="18"/>
          <w:szCs w:val="18"/>
          <w:color w:val="auto"/>
        </w:rPr>
      </w:pPr>
    </w:p>
    <w:p>
      <w:pPr>
        <w:ind w:left="700" w:hanging="17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funds via wire transfer,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 Liberty Street, Floor 53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Attention: Reorganization Department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method of delivery of the Tranche A Warrants is at the option and risk of the holder, but if mail is used, registered mail properly insured is suggested.</w:t>
      </w:r>
    </w:p>
    <w:p>
      <w:pPr>
        <w:spacing w:after="0" w:line="221" w:lineRule="exact"/>
        <w:rPr>
          <w:sz w:val="20"/>
          <w:szCs w:val="20"/>
          <w:color w:val="auto"/>
        </w:rPr>
      </w:pPr>
    </w:p>
    <w:p>
      <w:pPr>
        <w:jc w:val="both"/>
        <w:ind w:firstLine="51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Tranche A Warrant certificate, the fully and properly completed Notice of Exercise and the exercise funds must be received by Equiniti Trust Company, LLC prior to 6:30 p.m., New York City time, on the Cancellation Date. </w:t>
      </w:r>
      <w:r>
        <w:rPr>
          <w:rFonts w:ascii="Times New Roman" w:cs="Times New Roman" w:eastAsia="Times New Roman" w:hAnsi="Times New Roman"/>
          <w:sz w:val="18"/>
          <w:szCs w:val="18"/>
          <w:color w:val="auto"/>
        </w:rPr>
        <w:t>Tranche A Warrants which are received on or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time will not be exercised, but will be cancelled.</w:t>
      </w:r>
    </w:p>
    <w:p>
      <w:pPr>
        <w:spacing w:after="0" w:line="175"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8"/>
          <w:szCs w:val="18"/>
          <w:color w:val="auto"/>
        </w:rPr>
        <w:t>For holders of Tranche A Warrants who hold their warrants in “street name,” provided that a Notice of Guaranteed Delivery and the exercise funds are received by Equiniti Trust Company, LLC prior to 6:30 p.m., New York City time, on the Cancellation Date, broker-dealers shall have one business day to deliver the Tranche A Warrant to Equiniti Trust Company, LLC.</w:t>
      </w:r>
    </w:p>
    <w:p>
      <w:pPr>
        <w:spacing w:after="0" w:line="176"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8"/>
          <w:szCs w:val="18"/>
          <w:color w:val="auto"/>
        </w:rPr>
        <w:t>Any Tranche A Warrant received which is received without the Notice of Exercise or the Notice of Guaranteed Delivery having been duly executed and fully and properly completed or the exercise funds being submitted will be deemed to have been delivered for redemption (at $0.00001 per Tranche A Warrant), and not for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firstLine="515"/>
        <w:spacing w:after="0" w:line="261" w:lineRule="auto"/>
        <w:rPr>
          <w:sz w:val="20"/>
          <w:szCs w:val="20"/>
          <w:color w:val="auto"/>
        </w:rPr>
      </w:pPr>
      <w:r>
        <w:rPr>
          <w:rFonts w:ascii="Times New Roman" w:cs="Times New Roman" w:eastAsia="Times New Roman" w:hAnsi="Times New Roman"/>
          <w:sz w:val="18"/>
          <w:szCs w:val="18"/>
          <w:color w:val="auto"/>
        </w:rPr>
        <w:t>A prospectus covering the Common Stock issuable upon the exercise of the Tranche A Warrants (and the supplements thereto) is included in a registration statement filed with, and declared effective by, the Securities and Exchange Commission (Registration No. 333-285522)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xml:space="preserve">”). The SEC also maintains an Internet website that contains a copy of this prospectus. The address of this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Alternatively, to obtain a copy of the prospectus (and the supplements thereto), please visit our investor relations website at </w:t>
      </w:r>
      <w:r>
        <w:rPr>
          <w:rFonts w:ascii="Times New Roman" w:cs="Times New Roman" w:eastAsia="Times New Roman" w:hAnsi="Times New Roman"/>
          <w:sz w:val="18"/>
          <w:szCs w:val="18"/>
          <w:u w:val="single" w:color="auto"/>
          <w:color w:val="auto"/>
        </w:rPr>
        <w:t>https://ir.fractyl.com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CANCELLATION </w:t>
      </w:r>
      <w:r>
        <w:rPr>
          <w:rFonts w:ascii="Times New Roman" w:cs="Times New Roman" w:eastAsia="Times New Roman" w:hAnsi="Times New Roman"/>
          <w:sz w:val="18"/>
          <w:szCs w:val="18"/>
          <w:b w:val="1"/>
          <w:bCs w:val="1"/>
          <w:u w:val="single" w:color="auto"/>
          <w:color w:val="auto"/>
        </w:rPr>
        <w:t>CONSIDERATION PROCEDURE</w:t>
      </w:r>
    </w:p>
    <w:p>
      <w:pPr>
        <w:spacing w:after="0" w:line="229"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color w:val="auto"/>
        </w:rPr>
        <w:t>Payment of the Cancellation Consideration will be made by the Company upon presentation and surrender of the Tranche A Warrant for payment after 6:30 p.m. New York City time on the Cancellation Date. Those who hold their shares in “street name” should contact their broker to determine their broker’s procedure for redeeming their Tranche A Warrants for the Cancellation Consideration. Persons who are holders of record of their Tranche A Warrants may redeem their Tranche A Warrants for the Cancellation Consideration by delivering their certificates representing their Tranche A Warrants to:</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 Liberty Street, Floor 53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Attention: Reorganization Department</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firstLine="515"/>
        <w:spacing w:after="0" w:line="282" w:lineRule="auto"/>
        <w:rPr>
          <w:sz w:val="20"/>
          <w:szCs w:val="20"/>
          <w:color w:val="auto"/>
        </w:rPr>
      </w:pPr>
      <w:r>
        <w:rPr>
          <w:rFonts w:ascii="Times New Roman" w:cs="Times New Roman" w:eastAsia="Times New Roman" w:hAnsi="Times New Roman"/>
          <w:sz w:val="18"/>
          <w:szCs w:val="18"/>
          <w:color w:val="auto"/>
        </w:rPr>
        <w:t>Any questions you may have about the call notice and exercising your Tranche A Warrants may be directed to Equiniti Trust Company, LLC at its address and telephone number set forth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arah</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Toomey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in Order to Exercise Tranche A Warrants)</w:t>
      </w:r>
    </w:p>
    <w:p>
      <w:pPr>
        <w:spacing w:after="0" w:line="200" w:lineRule="exact"/>
        <w:rPr>
          <w:sz w:val="20"/>
          <w:szCs w:val="20"/>
          <w:color w:val="auto"/>
        </w:rPr>
      </w:pPr>
    </w:p>
    <w:p>
      <w:pPr>
        <w:spacing w:after="0" w:line="24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undersigned hereby elects to purchase:</w:t>
      </w:r>
    </w:p>
    <w:p>
      <w:pPr>
        <w:spacing w:after="0" w:line="212" w:lineRule="exact"/>
        <w:rPr>
          <w:sz w:val="20"/>
          <w:szCs w:val="20"/>
          <w:color w:val="auto"/>
        </w:rPr>
      </w:pPr>
    </w:p>
    <w:p>
      <w:pPr>
        <w:ind w:left="760" w:firstLine="720"/>
        <w:spacing w:after="0" w:line="282" w:lineRule="auto"/>
        <w:rPr>
          <w:sz w:val="20"/>
          <w:szCs w:val="20"/>
          <w:color w:val="auto"/>
        </w:rPr>
      </w:pPr>
      <w:r>
        <w:rPr>
          <w:rFonts w:ascii="Times New Roman" w:cs="Times New Roman" w:eastAsia="Times New Roman" w:hAnsi="Times New Roman"/>
          <w:sz w:val="18"/>
          <w:szCs w:val="18"/>
          <w:color w:val="auto"/>
        </w:rPr>
        <w:t>Warrant Shares of the Company pursuant to the terms of the attached Warrant (only if exercised in full), and tenders herewith payment of the exercise price in full, together with all applicable transfer taxes, if any, in lawful money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-185420</wp:posOffset>
            </wp:positionV>
            <wp:extent cx="4572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4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1137920</wp:posOffset>
            </wp:positionH>
            <wp:positionV relativeFrom="paragraph">
              <wp:posOffset>-7620</wp:posOffset>
            </wp:positionV>
            <wp:extent cx="138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8890</wp:posOffset>
            </wp:positionV>
            <wp:extent cx="35833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8890</wp:posOffset>
            </wp:positionV>
            <wp:extent cx="35833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154305</wp:posOffset>
            </wp:positionV>
            <wp:extent cx="35833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83305" cy="825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300355</wp:posOffset>
            </wp:positionV>
            <wp:extent cx="35833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8890</wp:posOffset>
            </wp:positionV>
            <wp:extent cx="35833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2025-12-16T05:22:30Z</dcterms:created>
  <dcterms:modified xsi:type="dcterms:W3CDTF">2025-12-16T05:22:30Z</dcterms:modified>
</cp:coreProperties>
</file>